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int="eastAsia" w:ascii="黑体" w:hAnsi="仿宋_GB2312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_GB2312" w:eastAsia="黑体" w:cs="宋体"/>
          <w:color w:val="000000"/>
          <w:kern w:val="0"/>
          <w:sz w:val="32"/>
          <w:szCs w:val="32"/>
        </w:rPr>
        <w:t>附件3：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  <w:t>盘山县慢性非传染性疾病综合防控示范区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  <w:t>创建工作技术指导专家组成员名单</w:t>
      </w:r>
    </w:p>
    <w:p>
      <w:pPr>
        <w:widowControl/>
        <w:snapToGrid w:val="0"/>
        <w:spacing w:line="360" w:lineRule="auto"/>
        <w:rPr>
          <w:rFonts w:hint="eastAsia" w:ascii="宋体" w:hAnsi="仿宋_GB2312" w:cs="宋体"/>
          <w:b/>
          <w:color w:val="000000"/>
          <w:kern w:val="0"/>
          <w:sz w:val="36"/>
          <w:szCs w:val="28"/>
        </w:rPr>
      </w:pP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>组  长：戴素兰   县卫生局副局长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马雪峰   县疾控中心主任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>副组长：徐春涛   县卫生局防疫股股长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孙海菊   县疾控中心副主任   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邓亚男   县疾控中心副主任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孙继奎   县人民医院支部副书记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李  强   县人民医院副院长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组  员：金光熙   县疾控中心主任助理  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李笑春   县疾控中心慢病科科长   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魏宪锋   县人民医院内科主任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姜艳梅   县人民医院B超室主任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color w:val="000000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刘晓清   </w:t>
      </w:r>
      <w:r>
        <w:rPr>
          <w:rFonts w:hint="eastAsia" w:ascii="仿宋_GB2312" w:hAnsi="仿宋_GB2312" w:eastAsia="仿宋_GB2312" w:cs="宋体"/>
          <w:color w:val="000000"/>
          <w:sz w:val="32"/>
          <w:szCs w:val="28"/>
        </w:rPr>
        <w:t>县疾控中心信息业务办副主任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28"/>
        </w:rPr>
        <w:t xml:space="preserve">        </w:t>
      </w:r>
      <w:r>
        <w:rPr>
          <w:rFonts w:hint="eastAsia" w:ascii="仿宋_GB2312" w:hAnsi="仿宋_GB2312" w:eastAsia="仿宋_GB2312" w:cs="宋体"/>
          <w:sz w:val="32"/>
          <w:szCs w:val="28"/>
        </w:rPr>
        <w:t>马大伟   县疾控中心健康教育科副科长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28"/>
        </w:rPr>
        <w:t xml:space="preserve">        </w:t>
      </w:r>
      <w:r>
        <w:rPr>
          <w:rFonts w:hint="eastAsia" w:ascii="仿宋_GB2312" w:hAnsi="仿宋_GB2312" w:eastAsia="仿宋_GB2312" w:cs="宋体"/>
          <w:sz w:val="32"/>
          <w:szCs w:val="28"/>
        </w:rPr>
        <w:t>贾  兰   县疾控中心慢病科科员</w:t>
      </w:r>
    </w:p>
    <w:p>
      <w:pPr>
        <w:widowControl/>
        <w:tabs>
          <w:tab w:val="left" w:pos="2168"/>
        </w:tabs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王  爽   县疾控中心慢病科科员  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刘  亮   县疾控中心</w:t>
      </w:r>
      <w:r>
        <w:rPr>
          <w:rFonts w:hint="eastAsia" w:ascii="仿宋_GB2312" w:hAnsi="仿宋_GB2312" w:eastAsia="仿宋_GB2312" w:cs="宋体"/>
          <w:color w:val="000000"/>
          <w:sz w:val="32"/>
          <w:szCs w:val="28"/>
        </w:rPr>
        <w:t>信息业务办</w:t>
      </w:r>
      <w:r>
        <w:rPr>
          <w:rFonts w:hint="eastAsia" w:ascii="仿宋_GB2312" w:hAnsi="仿宋_GB2312" w:eastAsia="仿宋_GB2312" w:cs="宋体"/>
          <w:sz w:val="32"/>
          <w:szCs w:val="28"/>
        </w:rPr>
        <w:t xml:space="preserve">科员   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周玉娜   县疾控中心</w:t>
      </w:r>
      <w:r>
        <w:rPr>
          <w:rFonts w:hint="eastAsia" w:ascii="仿宋_GB2312" w:hAnsi="仿宋_GB2312" w:eastAsia="仿宋_GB2312" w:cs="宋体"/>
          <w:color w:val="000000"/>
          <w:sz w:val="32"/>
          <w:szCs w:val="28"/>
        </w:rPr>
        <w:t>信息业务办</w:t>
      </w:r>
      <w:r>
        <w:rPr>
          <w:rFonts w:hint="eastAsia" w:ascii="仿宋_GB2312" w:hAnsi="仿宋_GB2312" w:eastAsia="仿宋_GB2312" w:cs="宋体"/>
          <w:sz w:val="32"/>
          <w:szCs w:val="28"/>
        </w:rPr>
        <w:t xml:space="preserve">科员    </w:t>
      </w:r>
    </w:p>
    <w:p>
      <w:pPr>
        <w:widowControl/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宋体"/>
          <w:color w:val="000000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 xml:space="preserve">        佟秀玲   </w:t>
      </w:r>
      <w:r>
        <w:rPr>
          <w:rFonts w:hint="eastAsia" w:ascii="仿宋_GB2312" w:hAnsi="仿宋_GB2312" w:eastAsia="仿宋_GB2312" w:cs="宋体"/>
          <w:color w:val="000000"/>
          <w:sz w:val="32"/>
          <w:szCs w:val="28"/>
        </w:rPr>
        <w:t>县疾控中心流行病科科员</w:t>
      </w:r>
    </w:p>
    <w:p>
      <w:pPr>
        <w:spacing w:line="360" w:lineRule="auto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专家组主要负责制定切实可行的创建工作实施计划和目标，对各项工作进行技术指导和人员培训。</w:t>
      </w:r>
    </w:p>
    <w:p>
      <w:pPr>
        <w:jc w:val="center"/>
        <w:rPr>
          <w:rFonts w:hint="eastAsia" w:ascii="宋体"/>
          <w:b/>
          <w:sz w:val="36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134" w:footer="130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- 19 -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E7D5C"/>
    <w:rsid w:val="4D62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2021-12-14T05:47:00Z</dcterms:created>
  <dc:creator>hanxu</dc:creator>
  <cp:lastModifiedBy>互联盘锦网站</cp:lastModifiedBy>
  <dcterms:modified xsi:type="dcterms:W3CDTF">2021-12-14T07:00:10Z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D971503070C544DC8D3575BBBA47806B</vt:lpwstr>
  </property>
</Properties>
</file>