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after="156" w:afterLines="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盘山县安全生产事故隐患排查整治“清单”管理——整改工作清单</w:t>
      </w:r>
    </w:p>
    <w:p>
      <w:pPr>
        <w:ind w:firstLine="420" w:firstLineChars="1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填报单位（公章）：                                                      填报日期：      年   月   日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358"/>
        <w:gridCol w:w="3969"/>
        <w:gridCol w:w="1984"/>
        <w:gridCol w:w="1589"/>
        <w:gridCol w:w="1380"/>
        <w:gridCol w:w="128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事故隐患类型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事故隐患名称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生产经营单位名称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整改措施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整改责任人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整改资金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整改时限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整改预案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重大事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故隐患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一般事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故隐患</w:t>
            </w:r>
          </w:p>
        </w:tc>
        <w:tc>
          <w:tcPr>
            <w:tcW w:w="1383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本月共形成现场检查记录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份，下达责令限期整改指令书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份，责令限期整改一般事故隐患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项。整改措施、责任人、资金、时限和预案落实情况：</w:t>
            </w:r>
          </w:p>
        </w:tc>
      </w:tr>
    </w:tbl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</w:rPr>
        <w:t>重大事故隐患整改措施、责任人、资金、时限、预案等栏目应填写落实情况。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填表人：                  分管领导（签字）：                 主要领导（签字）：     </w:t>
      </w:r>
    </w:p>
    <w:p>
      <w:bookmarkStart w:id="0" w:name="_GoBack"/>
      <w:bookmarkEnd w:id="0"/>
    </w:p>
    <w:sectPr>
      <w:pgSz w:w="16838" w:h="11906" w:orient="landscape"/>
      <w:pgMar w:top="567" w:right="1134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1753D"/>
    <w:rsid w:val="2E2D5799"/>
    <w:rsid w:val="48924997"/>
    <w:rsid w:val="754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2021-12-14T00:31:00Z</dcterms:created>
  <dc:creator>互联盘锦网站</dc:creator>
  <cp:lastModifiedBy>互联盘锦网站</cp:lastModifiedBy>
  <dcterms:modified xsi:type="dcterms:W3CDTF">2021-12-14T00:36:54Z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949CF45ABA8C4615BA813FF7EECB132C</vt:lpwstr>
  </property>
</Properties>
</file>