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年7月15日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运行3套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年07月15日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</w:t>
            </w:r>
            <w:r>
              <w:rPr>
                <w:rFonts w:hint="eastAsia"/>
                <w:kern w:val="0"/>
                <w:sz w:val="28"/>
                <w:szCs w:val="28"/>
              </w:rPr>
              <w:t>1处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kern w:val="0"/>
                <w:sz w:val="32"/>
                <w:szCs w:val="32"/>
              </w:rPr>
              <w:t>年 7月15日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2021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7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15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7月15日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7处，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一级动火6处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07月15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2021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7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15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DDB14C6"/>
    <w:rsid w:val="1F6D2F7E"/>
    <w:rsid w:val="22BD677E"/>
    <w:rsid w:val="232F2B49"/>
    <w:rsid w:val="247F089A"/>
    <w:rsid w:val="27296922"/>
    <w:rsid w:val="282C022F"/>
    <w:rsid w:val="31544BBD"/>
    <w:rsid w:val="35AB7B1B"/>
    <w:rsid w:val="376A7886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1F496A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2021-07-14T02:02:11Z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30C0AEDDF097415EAB8216BF874AF864</vt:lpwstr>
  </property>
</Properties>
</file>