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2018年政府债务发行、还本付息决算数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2018年末本地区、本级及所属地区地方政府债券发行数：16,618万元（新增3,000万元，再融资债券13,618万元），还本付息决算数：97,137万元（置换：68,108万元，还本数：13,618万元，利息数：15,411万元）。</w:t>
      </w:r>
    </w:p>
    <w:p>
      <w:pPr>
        <w:rPr>
          <w:rFonts w:hint="eastAsia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0F632FE5"/>
    <w:rsid w:val="168700B7"/>
    <w:rsid w:val="176A1DD0"/>
    <w:rsid w:val="187A5F1D"/>
    <w:rsid w:val="1B115105"/>
    <w:rsid w:val="1C682F4A"/>
    <w:rsid w:val="1D4F6743"/>
    <w:rsid w:val="1ECD1987"/>
    <w:rsid w:val="22305F2C"/>
    <w:rsid w:val="27352AB5"/>
    <w:rsid w:val="2B216499"/>
    <w:rsid w:val="335C0B28"/>
    <w:rsid w:val="34F71A60"/>
    <w:rsid w:val="36697567"/>
    <w:rsid w:val="37EB1891"/>
    <w:rsid w:val="38475B42"/>
    <w:rsid w:val="3B265F11"/>
    <w:rsid w:val="3D4728CC"/>
    <w:rsid w:val="428611BD"/>
    <w:rsid w:val="46B275FA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2021-05-29T03:13:07Z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2D965C24AE974D7E95AB331D45430767</vt:lpwstr>
  </property>
</Properties>
</file>